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7E" w:rsidRPr="00403C38" w:rsidRDefault="00C31A7E" w:rsidP="0016154A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C31A7E" w:rsidRPr="00403C38" w:rsidTr="00927B67">
        <w:tc>
          <w:tcPr>
            <w:tcW w:w="4219" w:type="dxa"/>
          </w:tcPr>
          <w:p w:rsidR="00C31A7E" w:rsidRPr="00403C38" w:rsidRDefault="00C31A7E" w:rsidP="00927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VIỆN ĐẠI HỌC MỞ HÀ NỘI</w:t>
            </w:r>
          </w:p>
          <w:p w:rsidR="00C31A7E" w:rsidRPr="00403C38" w:rsidRDefault="00C31A7E" w:rsidP="00927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sz w:val="26"/>
                <w:szCs w:val="26"/>
              </w:rPr>
              <w:t>PHÒNG NCKH&amp;HTQT</w:t>
            </w:r>
          </w:p>
        </w:tc>
        <w:tc>
          <w:tcPr>
            <w:tcW w:w="5670" w:type="dxa"/>
          </w:tcPr>
          <w:p w:rsidR="00C31A7E" w:rsidRPr="00403C38" w:rsidRDefault="00C31A7E" w:rsidP="00927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C31A7E" w:rsidRPr="00403C38" w:rsidRDefault="00C31A7E" w:rsidP="00927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C31A7E" w:rsidRPr="00403C38" w:rsidTr="00927B67">
        <w:tc>
          <w:tcPr>
            <w:tcW w:w="4219" w:type="dxa"/>
          </w:tcPr>
          <w:p w:rsidR="00C31A7E" w:rsidRPr="00403C38" w:rsidRDefault="006E2C73" w:rsidP="00927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47625</wp:posOffset>
                      </wp:positionV>
                      <wp:extent cx="1638300" cy="0"/>
                      <wp:effectExtent l="9525" t="9525" r="9525" b="95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38.6pt;margin-top:3.75pt;width:129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"/>
                  </w:pict>
                </mc:Fallback>
              </mc:AlternateContent>
            </w:r>
          </w:p>
          <w:p w:rsidR="00C31A7E" w:rsidRPr="00403C38" w:rsidRDefault="00C31A7E" w:rsidP="00927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="000D37E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/CV-NCKH</w:t>
            </w:r>
          </w:p>
          <w:p w:rsidR="00C31A7E" w:rsidRPr="00851FFF" w:rsidRDefault="00C31A7E" w:rsidP="00C31A7E">
            <w:pPr>
              <w:jc w:val="center"/>
              <w:rPr>
                <w:rFonts w:ascii="Times New Roman" w:hAnsi="Times New Roman" w:cs="Times New Roman"/>
              </w:rPr>
            </w:pPr>
            <w:r w:rsidRPr="00851FFF">
              <w:rPr>
                <w:rFonts w:ascii="Times New Roman" w:hAnsi="Times New Roman" w:cs="Times New Roman"/>
              </w:rPr>
              <w:t xml:space="preserve">V/v triển khai các hoạt động </w:t>
            </w:r>
          </w:p>
          <w:p w:rsidR="00C31A7E" w:rsidRPr="00403C38" w:rsidRDefault="00C31A7E" w:rsidP="00C31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FFF">
              <w:rPr>
                <w:rFonts w:ascii="Times New Roman" w:hAnsi="Times New Roman" w:cs="Times New Roman"/>
              </w:rPr>
              <w:t>nghiên cứu khoa học sinh viên</w:t>
            </w:r>
          </w:p>
        </w:tc>
        <w:tc>
          <w:tcPr>
            <w:tcW w:w="5670" w:type="dxa"/>
          </w:tcPr>
          <w:p w:rsidR="00C31A7E" w:rsidRPr="00403C38" w:rsidRDefault="006E2C73" w:rsidP="00927B6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47625</wp:posOffset>
                      </wp:positionV>
                      <wp:extent cx="2019300" cy="635"/>
                      <wp:effectExtent l="9525" t="9525" r="9525" b="889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19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58.65pt;margin-top:3.75pt;width:159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"/>
                  </w:pict>
                </mc:Fallback>
              </mc:AlternateContent>
            </w:r>
          </w:p>
          <w:p w:rsidR="00C31A7E" w:rsidRPr="00403C38" w:rsidRDefault="00C31A7E" w:rsidP="000D37E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Nội, ngày </w:t>
            </w:r>
            <w:r w:rsidR="000D37E0"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 w:rsidRPr="00403C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="000D37E0">
              <w:rPr>
                <w:rFonts w:ascii="Times New Roman" w:hAnsi="Times New Roman" w:cs="Times New Roman"/>
                <w:i/>
                <w:sz w:val="26"/>
                <w:szCs w:val="26"/>
              </w:rPr>
              <w:t>04</w:t>
            </w:r>
            <w:r w:rsidRPr="00403C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2017</w:t>
            </w:r>
          </w:p>
        </w:tc>
      </w:tr>
    </w:tbl>
    <w:p w:rsidR="00C31A7E" w:rsidRPr="00403C38" w:rsidRDefault="00C31A7E" w:rsidP="00C31A7E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F0ACF" w:rsidRPr="00403C38" w:rsidRDefault="00510162" w:rsidP="00C31A7E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C38">
        <w:rPr>
          <w:rFonts w:ascii="Times New Roman" w:eastAsia="Times New Roman" w:hAnsi="Times New Roman" w:cs="Times New Roman"/>
          <w:sz w:val="28"/>
          <w:szCs w:val="28"/>
        </w:rPr>
        <w:t>Kính gửi: …………………………………………..</w:t>
      </w:r>
    </w:p>
    <w:p w:rsidR="00C31A7E" w:rsidRPr="00403C38" w:rsidRDefault="00C31A7E" w:rsidP="00C31A7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0162" w:rsidRDefault="00FC5792" w:rsidP="00851FFF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Thực hiện Thông báo 180/TB-ĐHM ngày 10 tháng 11 năm 2016 của Viện đại học Mở Hà Nội về việ</w:t>
      </w:r>
      <w:r w:rsidR="00D47D57"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 t</w:t>
      </w:r>
      <w:r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riển khai hoạt động nghiên cứu khoa học của sinh viên năm 2017</w:t>
      </w:r>
      <w:r w:rsidR="00DA5036"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Pr="00403C38">
        <w:rPr>
          <w:rFonts w:ascii="Times New Roman" w:eastAsia="Times New Roman" w:hAnsi="Times New Roman" w:cs="Times New Roman"/>
          <w:sz w:val="26"/>
          <w:szCs w:val="26"/>
        </w:rPr>
        <w:t>Kế hoạch số 25/KH-ĐHM ngày 14 tháng 02 năm 2017 của Viện Đại học Mở Hà Nội về “Sinh viên nghiên cứu khoa học năm 2017 – 2018”</w:t>
      </w:r>
      <w:r w:rsidR="00DA5036" w:rsidRPr="00403C38">
        <w:rPr>
          <w:rFonts w:ascii="Times New Roman" w:eastAsia="Times New Roman" w:hAnsi="Times New Roman" w:cs="Times New Roman"/>
          <w:sz w:val="26"/>
          <w:szCs w:val="26"/>
        </w:rPr>
        <w:t>,</w:t>
      </w:r>
      <w:r w:rsidR="00D47D57" w:rsidRPr="00403C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0162" w:rsidRPr="00403C38">
        <w:rPr>
          <w:rFonts w:ascii="Times New Roman" w:eastAsia="Times New Roman" w:hAnsi="Times New Roman" w:cs="Times New Roman"/>
          <w:sz w:val="26"/>
          <w:szCs w:val="26"/>
        </w:rPr>
        <w:t>Phòng NCKH&amp;HTQT kính đề nghị các khoa triển khai những việc sau:</w:t>
      </w:r>
    </w:p>
    <w:p w:rsidR="00851FFF" w:rsidRPr="00403C38" w:rsidRDefault="00851FFF" w:rsidP="00851FFF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1A7E" w:rsidRPr="00403C38" w:rsidRDefault="00510162" w:rsidP="00851FFF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C38">
        <w:rPr>
          <w:rFonts w:ascii="Times New Roman" w:eastAsia="Times New Roman" w:hAnsi="Times New Roman" w:cs="Times New Roman"/>
          <w:sz w:val="26"/>
          <w:szCs w:val="26"/>
        </w:rPr>
        <w:t>1. Đối với đề tài nghiên cứu khoa học</w:t>
      </w:r>
      <w:r w:rsidR="00DA5036" w:rsidRPr="00403C38">
        <w:rPr>
          <w:rFonts w:ascii="Times New Roman" w:eastAsia="Times New Roman" w:hAnsi="Times New Roman" w:cs="Times New Roman"/>
          <w:sz w:val="26"/>
          <w:szCs w:val="26"/>
        </w:rPr>
        <w:t xml:space="preserve"> của</w:t>
      </w:r>
      <w:r w:rsidRPr="00403C38">
        <w:rPr>
          <w:rFonts w:ascii="Times New Roman" w:eastAsia="Times New Roman" w:hAnsi="Times New Roman" w:cs="Times New Roman"/>
          <w:sz w:val="26"/>
          <w:szCs w:val="26"/>
        </w:rPr>
        <w:t xml:space="preserve"> sinh viên năm học 2016-2017</w:t>
      </w:r>
    </w:p>
    <w:p w:rsidR="00510162" w:rsidRPr="00403C38" w:rsidRDefault="00510162" w:rsidP="00D462B6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C38">
        <w:rPr>
          <w:rFonts w:ascii="Times New Roman" w:eastAsia="Times New Roman" w:hAnsi="Times New Roman" w:cs="Times New Roman"/>
          <w:sz w:val="26"/>
          <w:szCs w:val="26"/>
        </w:rPr>
        <w:t xml:space="preserve">Các Khoa tổ chức đánh giá đề tài của sinh viên ở cấp Khoa </w:t>
      </w:r>
      <w:r w:rsidR="00DA5036" w:rsidRPr="00403C38">
        <w:rPr>
          <w:rFonts w:ascii="Times New Roman" w:eastAsia="Times New Roman" w:hAnsi="Times New Roman" w:cs="Times New Roman"/>
          <w:sz w:val="26"/>
          <w:szCs w:val="26"/>
        </w:rPr>
        <w:t>trong thời gian dự k</w:t>
      </w:r>
      <w:r w:rsidR="00D462B6">
        <w:rPr>
          <w:rFonts w:ascii="Times New Roman" w:eastAsia="Times New Roman" w:hAnsi="Times New Roman" w:cs="Times New Roman"/>
          <w:sz w:val="26"/>
          <w:szCs w:val="26"/>
        </w:rPr>
        <w:t>iến, c</w:t>
      </w:r>
      <w:r w:rsidR="00D462B6" w:rsidRPr="00403C38">
        <w:rPr>
          <w:rFonts w:ascii="Times New Roman" w:eastAsia="Times New Roman" w:hAnsi="Times New Roman" w:cs="Times New Roman"/>
          <w:sz w:val="26"/>
          <w:szCs w:val="26"/>
        </w:rPr>
        <w:t>ăn cứ theo lịch dự kiến, đề nghị các Khoa xác định thời gian cụ thể để họp hội đồng và báo lại để phòng NCKH&amp;HTQT cử cán bộ tham dự (Thời gian xác nhận lịch nghiệm thu</w:t>
      </w:r>
      <w:r w:rsidR="00DE4182">
        <w:rPr>
          <w:rFonts w:ascii="Times New Roman" w:eastAsia="Times New Roman" w:hAnsi="Times New Roman" w:cs="Times New Roman"/>
          <w:sz w:val="26"/>
          <w:szCs w:val="26"/>
        </w:rPr>
        <w:t xml:space="preserve"> vào</w:t>
      </w:r>
      <w:r w:rsidR="00D462B6" w:rsidRPr="00403C38">
        <w:rPr>
          <w:rFonts w:ascii="Times New Roman" w:eastAsia="Times New Roman" w:hAnsi="Times New Roman" w:cs="Times New Roman"/>
          <w:sz w:val="26"/>
          <w:szCs w:val="26"/>
        </w:rPr>
        <w:t xml:space="preserve"> ngày 1</w:t>
      </w:r>
      <w:r w:rsidR="00D462B6">
        <w:rPr>
          <w:rFonts w:ascii="Times New Roman" w:eastAsia="Times New Roman" w:hAnsi="Times New Roman" w:cs="Times New Roman"/>
          <w:sz w:val="26"/>
          <w:szCs w:val="26"/>
        </w:rPr>
        <w:t>7</w:t>
      </w:r>
      <w:r w:rsidR="00D462B6" w:rsidRPr="00403C38">
        <w:rPr>
          <w:rFonts w:ascii="Times New Roman" w:eastAsia="Times New Roman" w:hAnsi="Times New Roman" w:cs="Times New Roman"/>
          <w:sz w:val="26"/>
          <w:szCs w:val="26"/>
        </w:rPr>
        <w:t>/4/2017).</w:t>
      </w:r>
      <w:r w:rsidR="00D462B6">
        <w:rPr>
          <w:rFonts w:ascii="Times New Roman" w:eastAsia="Times New Roman" w:hAnsi="Times New Roman" w:cs="Times New Roman"/>
          <w:sz w:val="26"/>
          <w:szCs w:val="26"/>
        </w:rPr>
        <w:t xml:space="preserve"> Các biểu mẫu đánh giá gồm: m</w:t>
      </w:r>
      <w:r w:rsidR="00927B67" w:rsidRPr="00403C38">
        <w:rPr>
          <w:rFonts w:ascii="Times New Roman" w:eastAsia="Times New Roman" w:hAnsi="Times New Roman" w:cs="Times New Roman"/>
          <w:sz w:val="26"/>
          <w:szCs w:val="26"/>
        </w:rPr>
        <w:t>ẫu 01,02,03,04</w:t>
      </w:r>
      <w:r w:rsidR="00851FFF">
        <w:rPr>
          <w:rFonts w:ascii="Times New Roman" w:eastAsia="Times New Roman" w:hAnsi="Times New Roman" w:cs="Times New Roman"/>
          <w:sz w:val="26"/>
          <w:szCs w:val="26"/>
        </w:rPr>
        <w:t>,05</w:t>
      </w:r>
      <w:r w:rsidR="00793CC8" w:rsidRPr="00403C38">
        <w:rPr>
          <w:rFonts w:ascii="Times New Roman" w:eastAsia="Times New Roman" w:hAnsi="Times New Roman" w:cs="Times New Roman"/>
          <w:sz w:val="26"/>
          <w:szCs w:val="26"/>
        </w:rPr>
        <w:t xml:space="preserve"> kèm theo công văn</w:t>
      </w:r>
      <w:r w:rsidR="00521877" w:rsidRPr="00403C38">
        <w:rPr>
          <w:rFonts w:ascii="Times New Roman" w:eastAsia="Times New Roman" w:hAnsi="Times New Roman" w:cs="Times New Roman"/>
          <w:sz w:val="26"/>
          <w:szCs w:val="26"/>
        </w:rPr>
        <w:t xml:space="preserve"> này</w:t>
      </w:r>
      <w:r w:rsidR="00D462B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13FD3" w:rsidRPr="00403C38" w:rsidRDefault="00A13FD3" w:rsidP="00851FFF">
      <w:pPr>
        <w:spacing w:after="0" w:line="320" w:lineRule="exact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C31A7E" w:rsidRPr="00403C38" w:rsidRDefault="00C828B0" w:rsidP="00851FFF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2. Đối với đề tài</w:t>
      </w:r>
      <w:r w:rsidR="00DA5036"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nghiên cứu khoa học của</w:t>
      </w:r>
      <w:r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sinh viên thực hiện trong năm học 2017-2018</w:t>
      </w:r>
    </w:p>
    <w:p w:rsidR="00FC5792" w:rsidRPr="00403C38" w:rsidRDefault="00C828B0" w:rsidP="00DA50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Các khoa nộp hồ sơ xét danh mục cho Phòng NCKH&amp;HTQT trước ngày 2</w:t>
      </w:r>
      <w:r w:rsidR="00851F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</w:t>
      </w:r>
      <w:r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/4</w:t>
      </w:r>
      <w:r w:rsidR="00E5025B"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/2017</w:t>
      </w:r>
      <w:r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để đưa vào kế hoạch KHCN của Viện năm họ</w:t>
      </w:r>
      <w:r w:rsidR="00793CC8"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 2017-2018</w:t>
      </w:r>
      <w:r w:rsidR="00D462B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FC5792"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DA5036"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Các biểu mẫu</w:t>
      </w:r>
      <w:r w:rsidR="00927B67"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521877"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xét đề tài bao gồ</w:t>
      </w:r>
      <w:r w:rsidR="00D462B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m: mẫu</w:t>
      </w:r>
      <w:r w:rsidR="00521877"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927B67"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06,07,08,09,10</w:t>
      </w:r>
      <w:r w:rsidR="00A13FD3"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,11</w:t>
      </w:r>
      <w:r w:rsidR="00851F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,12</w:t>
      </w:r>
      <w:r w:rsidR="00521877"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kèm theo công văn này</w:t>
      </w:r>
      <w:r w:rsidR="00A13FD3"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DA5036"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150382" w:rsidRPr="00403C38" w:rsidRDefault="00150382" w:rsidP="00DA503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3C38">
        <w:rPr>
          <w:rFonts w:ascii="Times New Roman" w:eastAsia="Times New Roman" w:hAnsi="Times New Roman" w:cs="Times New Roman"/>
          <w:sz w:val="26"/>
          <w:szCs w:val="26"/>
        </w:rPr>
        <w:t>Các văn bản, biểu mẫu về nghiên cứu khoa học sinh viên đã được đăng tải trên website của Phòng NCKH&amp;HTQT (</w:t>
      </w:r>
      <w:hyperlink r:id="rId9" w:history="1">
        <w:r w:rsidRPr="00403C38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http://nckhhtqt.hou.edu.vn/vi/laws/</w:t>
        </w:r>
      </w:hyperlink>
      <w:r w:rsidRPr="00403C38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r w:rsidRPr="00403C38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Mọi thắc mắc xin liên hệ với </w:t>
      </w:r>
      <w:r w:rsidRPr="00403C38">
        <w:rPr>
          <w:rFonts w:ascii="Times New Roman" w:eastAsia="Times New Roman" w:hAnsi="Times New Roman" w:cs="Times New Roman"/>
          <w:bCs/>
          <w:sz w:val="26"/>
          <w:szCs w:val="26"/>
        </w:rPr>
        <w:t>Ông Lưu Hữu Hiệp, chuyên viên phòng NCKH&amp;HTQT,</w:t>
      </w:r>
      <w:r w:rsidRPr="00403C38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 </w:t>
      </w:r>
      <w:r w:rsidRPr="00403C38">
        <w:rPr>
          <w:rFonts w:ascii="Times New Roman" w:eastAsia="Times New Roman" w:hAnsi="Times New Roman" w:cs="Times New Roman"/>
          <w:bCs/>
          <w:sz w:val="26"/>
          <w:szCs w:val="26"/>
        </w:rPr>
        <w:t>điện thoại:</w:t>
      </w:r>
      <w:r w:rsidRPr="00403C38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 </w:t>
      </w:r>
      <w:r w:rsidRPr="00403C38">
        <w:rPr>
          <w:rFonts w:ascii="Times New Roman" w:eastAsia="Times New Roman" w:hAnsi="Times New Roman" w:cs="Times New Roman"/>
          <w:bCs/>
          <w:sz w:val="26"/>
          <w:szCs w:val="26"/>
        </w:rPr>
        <w:t>01682981991.</w:t>
      </w:r>
    </w:p>
    <w:p w:rsidR="00150382" w:rsidRPr="00403C38" w:rsidRDefault="00150382" w:rsidP="00DA50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C38">
        <w:rPr>
          <w:rFonts w:ascii="Times New Roman" w:eastAsia="Times New Roman" w:hAnsi="Times New Roman" w:cs="Times New Roman"/>
          <w:sz w:val="26"/>
          <w:szCs w:val="26"/>
        </w:rPr>
        <w:t>Trân trọng!</w:t>
      </w:r>
    </w:p>
    <w:p w:rsidR="00150382" w:rsidRPr="00403C38" w:rsidRDefault="00150382" w:rsidP="00150382">
      <w:pPr>
        <w:spacing w:line="240" w:lineRule="auto"/>
        <w:ind w:left="5760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403C38"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    </w:t>
      </w:r>
    </w:p>
    <w:p w:rsidR="00150382" w:rsidRPr="00403C38" w:rsidRDefault="00A7051E" w:rsidP="00150382">
      <w:pPr>
        <w:spacing w:line="240" w:lineRule="auto"/>
        <w:ind w:left="5760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          </w:t>
      </w:r>
      <w:r w:rsidR="00DA5036" w:rsidRPr="00403C38">
        <w:rPr>
          <w:rFonts w:ascii="Times New Roman" w:hAnsi="Times New Roman" w:cs="Times New Roman"/>
          <w:b/>
          <w:bCs/>
          <w:sz w:val="26"/>
          <w:szCs w:val="26"/>
          <w:lang w:val="pt-BR"/>
        </w:rPr>
        <w:t>PHÒNG NCKH&amp;HTQT</w:t>
      </w:r>
    </w:p>
    <w:p w:rsidR="00150382" w:rsidRPr="00403C38" w:rsidRDefault="00150382" w:rsidP="00D462B6">
      <w:pPr>
        <w:spacing w:line="180" w:lineRule="exact"/>
        <w:ind w:firstLine="238"/>
        <w:rPr>
          <w:rFonts w:ascii="Times New Roman" w:hAnsi="Times New Roman" w:cs="Times New Roman"/>
          <w:b/>
          <w:i/>
          <w:lang w:val="pt-BR"/>
        </w:rPr>
      </w:pPr>
      <w:r w:rsidRPr="00403C38">
        <w:rPr>
          <w:rFonts w:ascii="Times New Roman" w:hAnsi="Times New Roman" w:cs="Times New Roman"/>
          <w:b/>
          <w:i/>
          <w:lang w:val="pt-BR"/>
        </w:rPr>
        <w:t>Nơi nhận:</w:t>
      </w:r>
    </w:p>
    <w:p w:rsidR="00150382" w:rsidRPr="00403C38" w:rsidRDefault="00150382" w:rsidP="00C71D6E">
      <w:pPr>
        <w:spacing w:after="0" w:line="240" w:lineRule="auto"/>
        <w:ind w:firstLine="238"/>
        <w:rPr>
          <w:rFonts w:ascii="Times New Roman" w:hAnsi="Times New Roman" w:cs="Times New Roman"/>
          <w:lang w:val="pt-BR"/>
        </w:rPr>
      </w:pPr>
      <w:r w:rsidRPr="00403C38">
        <w:rPr>
          <w:rFonts w:ascii="Times New Roman" w:hAnsi="Times New Roman" w:cs="Times New Roman"/>
          <w:lang w:val="pt-BR"/>
        </w:rPr>
        <w:t xml:space="preserve">- Như </w:t>
      </w:r>
      <w:r w:rsidR="00DA5036" w:rsidRPr="00403C38">
        <w:rPr>
          <w:rFonts w:ascii="Times New Roman" w:hAnsi="Times New Roman" w:cs="Times New Roman"/>
          <w:lang w:val="pt-BR"/>
        </w:rPr>
        <w:t>trên</w:t>
      </w:r>
      <w:r w:rsidRPr="00403C38">
        <w:rPr>
          <w:rFonts w:ascii="Times New Roman" w:hAnsi="Times New Roman" w:cs="Times New Roman"/>
          <w:lang w:val="pt-BR"/>
        </w:rPr>
        <w:t>;</w:t>
      </w:r>
    </w:p>
    <w:p w:rsidR="00DA5036" w:rsidRDefault="00DA5036" w:rsidP="00C71D6E">
      <w:pPr>
        <w:spacing w:after="0" w:line="240" w:lineRule="auto"/>
        <w:ind w:firstLine="238"/>
        <w:rPr>
          <w:rFonts w:ascii="Times New Roman" w:hAnsi="Times New Roman" w:cs="Times New Roman"/>
          <w:lang w:val="pt-BR"/>
        </w:rPr>
      </w:pPr>
      <w:r w:rsidRPr="00403C38">
        <w:rPr>
          <w:rFonts w:ascii="Times New Roman" w:hAnsi="Times New Roman" w:cs="Times New Roman"/>
          <w:lang w:val="pt-BR"/>
        </w:rPr>
        <w:t xml:space="preserve">- </w:t>
      </w:r>
      <w:r w:rsidR="00851FFF">
        <w:rPr>
          <w:rFonts w:ascii="Times New Roman" w:hAnsi="Times New Roman" w:cs="Times New Roman"/>
          <w:lang w:val="pt-BR"/>
        </w:rPr>
        <w:t xml:space="preserve">VT. Trương Tiến Tùng, </w:t>
      </w:r>
      <w:r w:rsidRPr="00403C38">
        <w:rPr>
          <w:rFonts w:ascii="Times New Roman" w:hAnsi="Times New Roman" w:cs="Times New Roman"/>
          <w:lang w:val="pt-BR"/>
        </w:rPr>
        <w:t xml:space="preserve">PVT. Nguyễn Thị Nhung </w:t>
      </w:r>
      <w:r w:rsidR="00D462B6">
        <w:rPr>
          <w:rFonts w:ascii="Times New Roman" w:hAnsi="Times New Roman" w:cs="Times New Roman"/>
          <w:lang w:val="pt-BR"/>
        </w:rPr>
        <w:t>(để báo cáo)</w:t>
      </w:r>
      <w:r w:rsidR="000D37E0">
        <w:rPr>
          <w:rFonts w:ascii="Times New Roman" w:hAnsi="Times New Roman" w:cs="Times New Roman"/>
          <w:lang w:val="pt-BR"/>
        </w:rPr>
        <w:tab/>
      </w:r>
      <w:r w:rsidR="000D37E0">
        <w:rPr>
          <w:rFonts w:ascii="Times New Roman" w:hAnsi="Times New Roman" w:cs="Times New Roman"/>
          <w:lang w:val="pt-BR"/>
        </w:rPr>
        <w:tab/>
        <w:t xml:space="preserve">     (Đã ký)</w:t>
      </w:r>
    </w:p>
    <w:p w:rsidR="00150382" w:rsidRPr="00403C38" w:rsidRDefault="00150382" w:rsidP="00C71D6E">
      <w:pPr>
        <w:spacing w:after="0" w:line="240" w:lineRule="auto"/>
        <w:ind w:firstLine="238"/>
        <w:rPr>
          <w:rFonts w:ascii="Times New Roman" w:hAnsi="Times New Roman" w:cs="Times New Roman"/>
          <w:lang w:val="pt-BR"/>
        </w:rPr>
      </w:pPr>
      <w:r w:rsidRPr="00403C38">
        <w:rPr>
          <w:rFonts w:ascii="Times New Roman" w:hAnsi="Times New Roman" w:cs="Times New Roman"/>
          <w:lang w:val="pt-BR"/>
        </w:rPr>
        <w:t>- Lưu VT, P.NCKH&amp;HTQT.</w:t>
      </w:r>
    </w:p>
    <w:p w:rsidR="00150382" w:rsidRPr="000D37E0" w:rsidRDefault="00743759" w:rsidP="00743759">
      <w:pPr>
        <w:spacing w:line="240" w:lineRule="auto"/>
        <w:ind w:firstLine="240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  <w:t>PHÓ TRƯỞNG PHÒNG NCKH&amp;HTQT</w:t>
      </w:r>
    </w:p>
    <w:p w:rsidR="00150382" w:rsidRPr="000D37E0" w:rsidRDefault="000D37E0" w:rsidP="00150382">
      <w:pPr>
        <w:spacing w:line="240" w:lineRule="auto"/>
        <w:ind w:firstLine="240"/>
        <w:rPr>
          <w:rFonts w:ascii="Times New Roman" w:hAnsi="Times New Roman" w:cs="Times New Roman"/>
          <w:b/>
          <w:i/>
          <w:sz w:val="26"/>
          <w:szCs w:val="26"/>
          <w:lang w:val="pt-BR"/>
        </w:rPr>
      </w:pPr>
      <w:r w:rsidRPr="000D37E0">
        <w:rPr>
          <w:rFonts w:ascii="Times New Roman" w:hAnsi="Times New Roman" w:cs="Times New Roman"/>
          <w:b/>
          <w:i/>
          <w:lang w:val="pt-BR"/>
        </w:rPr>
        <w:tab/>
      </w:r>
      <w:r w:rsidRPr="000D37E0">
        <w:rPr>
          <w:rFonts w:ascii="Times New Roman" w:hAnsi="Times New Roman" w:cs="Times New Roman"/>
          <w:b/>
          <w:i/>
          <w:lang w:val="pt-BR"/>
        </w:rPr>
        <w:tab/>
      </w:r>
      <w:r w:rsidRPr="000D37E0">
        <w:rPr>
          <w:rFonts w:ascii="Times New Roman" w:hAnsi="Times New Roman" w:cs="Times New Roman"/>
          <w:b/>
          <w:i/>
          <w:lang w:val="pt-BR"/>
        </w:rPr>
        <w:tab/>
      </w:r>
      <w:r w:rsidRPr="000D37E0">
        <w:rPr>
          <w:rFonts w:ascii="Times New Roman" w:hAnsi="Times New Roman" w:cs="Times New Roman"/>
          <w:b/>
          <w:i/>
          <w:lang w:val="pt-BR"/>
        </w:rPr>
        <w:tab/>
      </w:r>
      <w:r w:rsidRPr="000D37E0">
        <w:rPr>
          <w:rFonts w:ascii="Times New Roman" w:hAnsi="Times New Roman" w:cs="Times New Roman"/>
          <w:b/>
          <w:i/>
          <w:lang w:val="pt-BR"/>
        </w:rPr>
        <w:tab/>
      </w:r>
      <w:r w:rsidRPr="000D37E0">
        <w:rPr>
          <w:rFonts w:ascii="Times New Roman" w:hAnsi="Times New Roman" w:cs="Times New Roman"/>
          <w:b/>
          <w:i/>
          <w:lang w:val="pt-BR"/>
        </w:rPr>
        <w:tab/>
      </w:r>
      <w:r w:rsidRPr="000D37E0">
        <w:rPr>
          <w:rFonts w:ascii="Times New Roman" w:hAnsi="Times New Roman" w:cs="Times New Roman"/>
          <w:b/>
          <w:i/>
          <w:lang w:val="pt-BR"/>
        </w:rPr>
        <w:tab/>
      </w:r>
      <w:r w:rsidRPr="000D37E0">
        <w:rPr>
          <w:rFonts w:ascii="Times New Roman" w:hAnsi="Times New Roman" w:cs="Times New Roman"/>
          <w:b/>
          <w:i/>
          <w:lang w:val="pt-BR"/>
        </w:rPr>
        <w:tab/>
      </w:r>
      <w:r w:rsidRPr="000D37E0">
        <w:rPr>
          <w:rFonts w:ascii="Times New Roman" w:hAnsi="Times New Roman" w:cs="Times New Roman"/>
          <w:b/>
          <w:i/>
          <w:lang w:val="pt-BR"/>
        </w:rPr>
        <w:tab/>
      </w:r>
      <w:r w:rsidRPr="000D37E0">
        <w:rPr>
          <w:rFonts w:ascii="Times New Roman" w:hAnsi="Times New Roman" w:cs="Times New Roman"/>
          <w:b/>
          <w:i/>
          <w:sz w:val="26"/>
          <w:szCs w:val="26"/>
          <w:lang w:val="pt-BR"/>
        </w:rPr>
        <w:t>PGS.TS. Phạm Thị Tâm</w:t>
      </w:r>
    </w:p>
    <w:sectPr w:rsidR="00150382" w:rsidRPr="000D37E0" w:rsidSect="00A05DEF">
      <w:pgSz w:w="12240" w:h="15840"/>
      <w:pgMar w:top="1134" w:right="1134" w:bottom="1134" w:left="1418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A2" w:rsidRDefault="007E50A2" w:rsidP="000B7482">
      <w:pPr>
        <w:spacing w:after="0" w:line="240" w:lineRule="auto"/>
      </w:pPr>
      <w:r>
        <w:separator/>
      </w:r>
    </w:p>
  </w:endnote>
  <w:endnote w:type="continuationSeparator" w:id="0">
    <w:p w:rsidR="007E50A2" w:rsidRDefault="007E50A2" w:rsidP="000B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A2" w:rsidRDefault="007E50A2" w:rsidP="000B7482">
      <w:pPr>
        <w:spacing w:after="0" w:line="240" w:lineRule="auto"/>
      </w:pPr>
      <w:r>
        <w:separator/>
      </w:r>
    </w:p>
  </w:footnote>
  <w:footnote w:type="continuationSeparator" w:id="0">
    <w:p w:rsidR="007E50A2" w:rsidRDefault="007E50A2" w:rsidP="000B7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0C1"/>
    <w:multiLevelType w:val="multilevel"/>
    <w:tmpl w:val="72966F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6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color w:val="000000"/>
        <w:sz w:val="26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color w:val="000000"/>
        <w:sz w:val="26"/>
      </w:rPr>
    </w:lvl>
  </w:abstractNum>
  <w:abstractNum w:abstractNumId="1">
    <w:nsid w:val="21696B35"/>
    <w:multiLevelType w:val="hybridMultilevel"/>
    <w:tmpl w:val="F9BAF3EE"/>
    <w:lvl w:ilvl="0" w:tplc="3F425A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B81944"/>
    <w:multiLevelType w:val="hybridMultilevel"/>
    <w:tmpl w:val="97D8E962"/>
    <w:lvl w:ilvl="0" w:tplc="ECB8E9BC">
      <w:start w:val="1"/>
      <w:numFmt w:val="upperRoman"/>
      <w:lvlText w:val="%1."/>
      <w:lvlJc w:val="righ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F7C49"/>
    <w:multiLevelType w:val="multilevel"/>
    <w:tmpl w:val="BBC4C9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68"/>
    <w:rsid w:val="00004078"/>
    <w:rsid w:val="000176F5"/>
    <w:rsid w:val="000337BA"/>
    <w:rsid w:val="000B06F7"/>
    <w:rsid w:val="000B7482"/>
    <w:rsid w:val="000D37E0"/>
    <w:rsid w:val="00106537"/>
    <w:rsid w:val="00150382"/>
    <w:rsid w:val="0016154A"/>
    <w:rsid w:val="001933B4"/>
    <w:rsid w:val="001E2B12"/>
    <w:rsid w:val="00205E87"/>
    <w:rsid w:val="002A1E2B"/>
    <w:rsid w:val="002F0ACF"/>
    <w:rsid w:val="0033654F"/>
    <w:rsid w:val="00387555"/>
    <w:rsid w:val="00403C38"/>
    <w:rsid w:val="00443316"/>
    <w:rsid w:val="004502DD"/>
    <w:rsid w:val="00471A3B"/>
    <w:rsid w:val="004B7468"/>
    <w:rsid w:val="00510162"/>
    <w:rsid w:val="00521877"/>
    <w:rsid w:val="00550462"/>
    <w:rsid w:val="005802F8"/>
    <w:rsid w:val="005B40F2"/>
    <w:rsid w:val="00615DCF"/>
    <w:rsid w:val="00625B0D"/>
    <w:rsid w:val="00684623"/>
    <w:rsid w:val="006D261C"/>
    <w:rsid w:val="006D5D4C"/>
    <w:rsid w:val="006E2C73"/>
    <w:rsid w:val="006F580E"/>
    <w:rsid w:val="00733537"/>
    <w:rsid w:val="00743759"/>
    <w:rsid w:val="00773CE2"/>
    <w:rsid w:val="00793CC8"/>
    <w:rsid w:val="007E50A2"/>
    <w:rsid w:val="00820561"/>
    <w:rsid w:val="00851FFF"/>
    <w:rsid w:val="008D304B"/>
    <w:rsid w:val="00927B67"/>
    <w:rsid w:val="00A05DEF"/>
    <w:rsid w:val="00A13FD3"/>
    <w:rsid w:val="00A7051E"/>
    <w:rsid w:val="00AC3E7E"/>
    <w:rsid w:val="00AC6B0E"/>
    <w:rsid w:val="00AD1D90"/>
    <w:rsid w:val="00B01C31"/>
    <w:rsid w:val="00B9692C"/>
    <w:rsid w:val="00BC5740"/>
    <w:rsid w:val="00C00E6A"/>
    <w:rsid w:val="00C31A7E"/>
    <w:rsid w:val="00C33548"/>
    <w:rsid w:val="00C63B52"/>
    <w:rsid w:val="00C71D6E"/>
    <w:rsid w:val="00C828B0"/>
    <w:rsid w:val="00CB2E9A"/>
    <w:rsid w:val="00D30DD1"/>
    <w:rsid w:val="00D462B6"/>
    <w:rsid w:val="00D47D57"/>
    <w:rsid w:val="00DA5036"/>
    <w:rsid w:val="00DA6A88"/>
    <w:rsid w:val="00DE4182"/>
    <w:rsid w:val="00E5025B"/>
    <w:rsid w:val="00E60E48"/>
    <w:rsid w:val="00E853A3"/>
    <w:rsid w:val="00EA4DEC"/>
    <w:rsid w:val="00EB32A4"/>
    <w:rsid w:val="00F347C4"/>
    <w:rsid w:val="00F41CFF"/>
    <w:rsid w:val="00FA087C"/>
    <w:rsid w:val="00FB584F"/>
    <w:rsid w:val="00F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1CFF"/>
    <w:pPr>
      <w:keepNext/>
      <w:widowControl w:val="0"/>
      <w:spacing w:after="0" w:line="240" w:lineRule="auto"/>
      <w:outlineLvl w:val="0"/>
    </w:pPr>
    <w:rPr>
      <w:rFonts w:ascii=".VnTime" w:eastAsia="Times New Roman" w:hAnsi=".VnTime" w:cs="Times New Roman"/>
      <w:b/>
      <w:snapToGrid w:val="0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1CFF"/>
    <w:pPr>
      <w:keepNext/>
      <w:spacing w:after="0" w:line="240" w:lineRule="auto"/>
      <w:outlineLvl w:val="1"/>
    </w:pPr>
    <w:rPr>
      <w:rFonts w:ascii=".VnArial NarrowH" w:eastAsia="Times New Roman" w:hAnsi=".VnArial NarrowH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B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54F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2B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482"/>
  </w:style>
  <w:style w:type="paragraph" w:styleId="Footer">
    <w:name w:val="footer"/>
    <w:basedOn w:val="Normal"/>
    <w:link w:val="FooterChar"/>
    <w:uiPriority w:val="99"/>
    <w:semiHidden/>
    <w:unhideWhenUsed/>
    <w:rsid w:val="000B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482"/>
  </w:style>
  <w:style w:type="table" w:styleId="TableGrid">
    <w:name w:val="Table Grid"/>
    <w:basedOn w:val="TableNormal"/>
    <w:uiPriority w:val="59"/>
    <w:rsid w:val="008D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B32A4"/>
    <w:rPr>
      <w:b/>
      <w:bCs/>
    </w:rPr>
  </w:style>
  <w:style w:type="character" w:customStyle="1" w:styleId="apple-converted-space">
    <w:name w:val="apple-converted-space"/>
    <w:basedOn w:val="DefaultParagraphFont"/>
    <w:rsid w:val="00EB32A4"/>
  </w:style>
  <w:style w:type="character" w:customStyle="1" w:styleId="Heading1Char">
    <w:name w:val="Heading 1 Char"/>
    <w:basedOn w:val="DefaultParagraphFont"/>
    <w:link w:val="Heading1"/>
    <w:rsid w:val="00F41CFF"/>
    <w:rPr>
      <w:rFonts w:ascii=".VnTime" w:eastAsia="Times New Roman" w:hAnsi=".VnTime" w:cs="Times New Roman"/>
      <w:b/>
      <w:snapToGrid w:val="0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1CFF"/>
    <w:rPr>
      <w:rFonts w:ascii=".VnArial NarrowH" w:eastAsia="Times New Roman" w:hAnsi=".VnArial NarrowH" w:cs="Times New Roman"/>
      <w:b/>
      <w:sz w:val="24"/>
      <w:szCs w:val="20"/>
    </w:rPr>
  </w:style>
  <w:style w:type="paragraph" w:styleId="NormalWeb">
    <w:name w:val="Normal (Web)"/>
    <w:basedOn w:val="Normal"/>
    <w:rsid w:val="00F4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F41CFF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B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27B67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B67"/>
    <w:rPr>
      <w:rFonts w:ascii="Calibri" w:eastAsia="Calibri" w:hAnsi="Calibri" w:cs="Times New Roman"/>
    </w:rPr>
  </w:style>
  <w:style w:type="character" w:styleId="Emphasis">
    <w:name w:val="Emphasis"/>
    <w:basedOn w:val="DefaultParagraphFont"/>
    <w:qFormat/>
    <w:rsid w:val="00927B67"/>
  </w:style>
  <w:style w:type="paragraph" w:styleId="Title">
    <w:name w:val="Title"/>
    <w:basedOn w:val="Normal"/>
    <w:link w:val="TitleChar"/>
    <w:qFormat/>
    <w:rsid w:val="00927B6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27B6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1CFF"/>
    <w:pPr>
      <w:keepNext/>
      <w:widowControl w:val="0"/>
      <w:spacing w:after="0" w:line="240" w:lineRule="auto"/>
      <w:outlineLvl w:val="0"/>
    </w:pPr>
    <w:rPr>
      <w:rFonts w:ascii=".VnTime" w:eastAsia="Times New Roman" w:hAnsi=".VnTime" w:cs="Times New Roman"/>
      <w:b/>
      <w:snapToGrid w:val="0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1CFF"/>
    <w:pPr>
      <w:keepNext/>
      <w:spacing w:after="0" w:line="240" w:lineRule="auto"/>
      <w:outlineLvl w:val="1"/>
    </w:pPr>
    <w:rPr>
      <w:rFonts w:ascii=".VnArial NarrowH" w:eastAsia="Times New Roman" w:hAnsi=".VnArial NarrowH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B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54F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2B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482"/>
  </w:style>
  <w:style w:type="paragraph" w:styleId="Footer">
    <w:name w:val="footer"/>
    <w:basedOn w:val="Normal"/>
    <w:link w:val="FooterChar"/>
    <w:uiPriority w:val="99"/>
    <w:semiHidden/>
    <w:unhideWhenUsed/>
    <w:rsid w:val="000B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482"/>
  </w:style>
  <w:style w:type="table" w:styleId="TableGrid">
    <w:name w:val="Table Grid"/>
    <w:basedOn w:val="TableNormal"/>
    <w:uiPriority w:val="59"/>
    <w:rsid w:val="008D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B32A4"/>
    <w:rPr>
      <w:b/>
      <w:bCs/>
    </w:rPr>
  </w:style>
  <w:style w:type="character" w:customStyle="1" w:styleId="apple-converted-space">
    <w:name w:val="apple-converted-space"/>
    <w:basedOn w:val="DefaultParagraphFont"/>
    <w:rsid w:val="00EB32A4"/>
  </w:style>
  <w:style w:type="character" w:customStyle="1" w:styleId="Heading1Char">
    <w:name w:val="Heading 1 Char"/>
    <w:basedOn w:val="DefaultParagraphFont"/>
    <w:link w:val="Heading1"/>
    <w:rsid w:val="00F41CFF"/>
    <w:rPr>
      <w:rFonts w:ascii=".VnTime" w:eastAsia="Times New Roman" w:hAnsi=".VnTime" w:cs="Times New Roman"/>
      <w:b/>
      <w:snapToGrid w:val="0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1CFF"/>
    <w:rPr>
      <w:rFonts w:ascii=".VnArial NarrowH" w:eastAsia="Times New Roman" w:hAnsi=".VnArial NarrowH" w:cs="Times New Roman"/>
      <w:b/>
      <w:sz w:val="24"/>
      <w:szCs w:val="20"/>
    </w:rPr>
  </w:style>
  <w:style w:type="paragraph" w:styleId="NormalWeb">
    <w:name w:val="Normal (Web)"/>
    <w:basedOn w:val="Normal"/>
    <w:rsid w:val="00F4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F41CFF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B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27B67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B67"/>
    <w:rPr>
      <w:rFonts w:ascii="Calibri" w:eastAsia="Calibri" w:hAnsi="Calibri" w:cs="Times New Roman"/>
    </w:rPr>
  </w:style>
  <w:style w:type="character" w:styleId="Emphasis">
    <w:name w:val="Emphasis"/>
    <w:basedOn w:val="DefaultParagraphFont"/>
    <w:qFormat/>
    <w:rsid w:val="00927B67"/>
  </w:style>
  <w:style w:type="paragraph" w:styleId="Title">
    <w:name w:val="Title"/>
    <w:basedOn w:val="Normal"/>
    <w:link w:val="TitleChar"/>
    <w:qFormat/>
    <w:rsid w:val="00927B6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27B6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ckhhtqt.hou.edu.vn/vi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2FA548-8882-43EB-B74B-0EDDD772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Hiep</dc:creator>
  <cp:lastModifiedBy>Admin</cp:lastModifiedBy>
  <cp:revision>2</cp:revision>
  <cp:lastPrinted>2017-04-13T09:10:00Z</cp:lastPrinted>
  <dcterms:created xsi:type="dcterms:W3CDTF">2017-04-17T01:58:00Z</dcterms:created>
  <dcterms:modified xsi:type="dcterms:W3CDTF">2017-04-17T01:58:00Z</dcterms:modified>
</cp:coreProperties>
</file>